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4D96" w14:textId="5398D82A" w:rsidR="009033BF" w:rsidRPr="0075500F" w:rsidRDefault="00474E74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i/>
          <w:noProof/>
          <w:color w:val="FF0000"/>
          <w:lang w:eastAsia="sl-SI"/>
        </w:rPr>
      </w:pPr>
      <w:r>
        <w:rPr>
          <w:rFonts w:ascii="Arial Narrow" w:eastAsia="Times New Roman" w:hAnsi="Arial Narrow" w:cs="Arial"/>
          <w:noProof/>
          <w:color w:val="333333"/>
          <w:lang w:eastAsia="sl-SI"/>
        </w:rPr>
        <w:drawing>
          <wp:anchor distT="0" distB="0" distL="114300" distR="114300" simplePos="0" relativeHeight="251661312" behindDoc="0" locked="0" layoutInCell="1" allowOverlap="1" wp14:anchorId="47399EB6" wp14:editId="1AEB1563">
            <wp:simplePos x="0" y="0"/>
            <wp:positionH relativeFrom="column">
              <wp:posOffset>3451225</wp:posOffset>
            </wp:positionH>
            <wp:positionV relativeFrom="paragraph">
              <wp:posOffset>-320675</wp:posOffset>
            </wp:positionV>
            <wp:extent cx="655320" cy="65532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00F">
        <w:rPr>
          <w:rFonts w:ascii="Arial Narrow" w:hAnsi="Arial Narrow" w:cstheme="minorHAnsi"/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F177892" wp14:editId="4548F222">
            <wp:simplePos x="0" y="0"/>
            <wp:positionH relativeFrom="column">
              <wp:posOffset>2003425</wp:posOffset>
            </wp:positionH>
            <wp:positionV relativeFrom="paragraph">
              <wp:posOffset>-313055</wp:posOffset>
            </wp:positionV>
            <wp:extent cx="1190625" cy="593090"/>
            <wp:effectExtent l="0" t="0" r="952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UK novi ležeč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eastAsia="Times New Roman" w:hAnsi="Arial Narrow" w:cs="Arial"/>
          <w:noProof/>
          <w:color w:val="333333"/>
          <w:lang w:eastAsia="sl-SI"/>
        </w:rPr>
        <w:drawing>
          <wp:anchor distT="0" distB="0" distL="114300" distR="114300" simplePos="0" relativeHeight="251659264" behindDoc="0" locked="0" layoutInCell="1" allowOverlap="1" wp14:anchorId="66A91708" wp14:editId="7FE2E11B">
            <wp:simplePos x="0" y="0"/>
            <wp:positionH relativeFrom="column">
              <wp:posOffset>1089025</wp:posOffset>
            </wp:positionH>
            <wp:positionV relativeFrom="paragraph">
              <wp:posOffset>-335280</wp:posOffset>
            </wp:positionV>
            <wp:extent cx="577631" cy="70866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31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3BF" w:rsidRPr="0075500F">
        <w:rPr>
          <w:rFonts w:ascii="Arial Narrow" w:eastAsia="Times New Roman" w:hAnsi="Arial Narrow" w:cs="Arial"/>
          <w:b/>
          <w:i/>
          <w:noProof/>
          <w:color w:val="FF0000"/>
          <w:lang w:eastAsia="sl-SI"/>
        </w:rPr>
        <w:t xml:space="preserve">                                             </w:t>
      </w:r>
    </w:p>
    <w:p w14:paraId="4AC161DC" w14:textId="40FA0B86" w:rsidR="00800A8B" w:rsidRPr="0075500F" w:rsidRDefault="00800A8B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75500F">
        <w:rPr>
          <w:rFonts w:ascii="Arial Narrow" w:eastAsia="Times New Roman" w:hAnsi="Arial Narrow" w:cs="Arial"/>
          <w:color w:val="333333"/>
          <w:lang w:eastAsia="sl-SI"/>
        </w:rPr>
        <w:t> </w:t>
      </w:r>
    </w:p>
    <w:p w14:paraId="77D4241D" w14:textId="77777777" w:rsidR="00FF3988" w:rsidRPr="0075500F" w:rsidRDefault="007537E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                                                                      </w:t>
      </w:r>
      <w:r w:rsidR="00084378" w:rsidRPr="0075500F">
        <w:rPr>
          <w:rFonts w:ascii="Arial Narrow" w:eastAsia="Times New Roman" w:hAnsi="Arial Narrow" w:cs="Arial"/>
          <w:color w:val="333333"/>
          <w:lang w:eastAsia="sl-SI"/>
        </w:rPr>
        <w:t xml:space="preserve">             </w:t>
      </w: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   </w:t>
      </w:r>
      <w:r w:rsidR="00084378" w:rsidRPr="0075500F">
        <w:rPr>
          <w:rFonts w:ascii="Arial Narrow" w:eastAsia="Times New Roman" w:hAnsi="Arial Narrow" w:cs="Arial"/>
          <w:color w:val="333333"/>
          <w:lang w:eastAsia="sl-SI"/>
        </w:rPr>
        <w:t xml:space="preserve">   </w:t>
      </w: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              </w:t>
      </w:r>
    </w:p>
    <w:p w14:paraId="207A5BA8" w14:textId="77777777" w:rsidR="00FF3988" w:rsidRPr="0075500F" w:rsidRDefault="00FF3988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111AFDE5" w14:textId="77777777" w:rsidR="0075500F" w:rsidRDefault="0075500F" w:rsidP="00682F4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538B0711" w14:textId="23CEE0F5" w:rsidR="000A61CC" w:rsidRPr="0075500F" w:rsidRDefault="00682F4A" w:rsidP="00682F4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V </w:t>
      </w:r>
      <w:r w:rsidR="0075500F" w:rsidRPr="0075500F">
        <w:rPr>
          <w:rFonts w:ascii="Arial Narrow" w:eastAsia="Times New Roman" w:hAnsi="Arial Narrow" w:cs="Arial"/>
          <w:color w:val="333333"/>
          <w:lang w:eastAsia="sl-SI"/>
        </w:rPr>
        <w:t>Preddvoru</w:t>
      </w:r>
      <w:r w:rsidR="00AE088C" w:rsidRPr="0075500F">
        <w:rPr>
          <w:rFonts w:ascii="Arial Narrow" w:eastAsia="Times New Roman" w:hAnsi="Arial Narrow" w:cs="Arial"/>
          <w:color w:val="333333"/>
          <w:lang w:eastAsia="sl-SI"/>
        </w:rPr>
        <w:t xml:space="preserve"> bomo</w:t>
      </w:r>
      <w:r w:rsidR="008851B2" w:rsidRPr="0075500F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="00CB0CB1" w:rsidRPr="0075500F">
        <w:rPr>
          <w:rFonts w:ascii="Arial Narrow" w:eastAsia="Times New Roman" w:hAnsi="Arial Narrow" w:cs="Arial"/>
          <w:color w:val="333333"/>
          <w:lang w:eastAsia="sl-SI"/>
        </w:rPr>
        <w:t>s sofinanciranjem Občine Preddvor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 xml:space="preserve">, </w:t>
      </w:r>
      <w:r w:rsidR="008F4996" w:rsidRPr="00436F30">
        <w:rPr>
          <w:rFonts w:ascii="Arial Narrow" w:eastAsia="Times New Roman" w:hAnsi="Arial Narrow" w:cs="Arial"/>
          <w:color w:val="333333"/>
          <w:lang w:eastAsia="sl-SI"/>
        </w:rPr>
        <w:t>Ministrstv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a</w:t>
      </w:r>
      <w:r w:rsidR="008F4996" w:rsidRPr="00436F30">
        <w:rPr>
          <w:rFonts w:ascii="Arial Narrow" w:eastAsia="Times New Roman" w:hAnsi="Arial Narrow" w:cs="Arial"/>
          <w:color w:val="333333"/>
          <w:lang w:eastAsia="sl-SI"/>
        </w:rPr>
        <w:t xml:space="preserve"> za delo, družino, socialne zadeve in enake možnosti ter Evropsk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e</w:t>
      </w:r>
      <w:r w:rsidR="008F4996" w:rsidRPr="00436F30">
        <w:rPr>
          <w:rFonts w:ascii="Arial Narrow" w:eastAsia="Times New Roman" w:hAnsi="Arial Narrow" w:cs="Arial"/>
          <w:color w:val="333333"/>
          <w:lang w:eastAsia="sl-SI"/>
        </w:rPr>
        <w:t xml:space="preserve"> unij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e</w:t>
      </w:r>
      <w:r w:rsidR="008F4996" w:rsidRPr="00436F30">
        <w:rPr>
          <w:rFonts w:ascii="Arial Narrow" w:eastAsia="Times New Roman" w:hAnsi="Arial Narrow" w:cs="Arial"/>
          <w:color w:val="333333"/>
          <w:lang w:eastAsia="sl-SI"/>
        </w:rPr>
        <w:t xml:space="preserve"> iz Evropskega socialnega sklada plus</w:t>
      </w:r>
      <w:r w:rsidR="00CB0CB1">
        <w:rPr>
          <w:rFonts w:ascii="Arial Narrow" w:eastAsia="Times New Roman" w:hAnsi="Arial Narrow" w:cs="Arial"/>
          <w:color w:val="333333"/>
          <w:lang w:eastAsia="sl-SI"/>
        </w:rPr>
        <w:t xml:space="preserve"> v letu 202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5</w:t>
      </w:r>
      <w:r w:rsidR="00CB0CB1" w:rsidRPr="0075500F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="00D542D5">
        <w:rPr>
          <w:rFonts w:ascii="Arial Narrow" w:eastAsia="Times New Roman" w:hAnsi="Arial Narrow" w:cs="Arial"/>
          <w:color w:val="333333"/>
          <w:lang w:eastAsia="sl-SI"/>
        </w:rPr>
        <w:t xml:space="preserve">izvajali </w:t>
      </w:r>
      <w:r w:rsidR="008851B2" w:rsidRPr="0075500F">
        <w:rPr>
          <w:rFonts w:ascii="Arial Narrow" w:eastAsia="Times New Roman" w:hAnsi="Arial Narrow" w:cs="Arial"/>
          <w:b/>
          <w:color w:val="333333"/>
          <w:lang w:eastAsia="sl-SI"/>
        </w:rPr>
        <w:t>počitniške aktivnosti</w:t>
      </w:r>
      <w:r w:rsidR="00800A8B" w:rsidRPr="0075500F">
        <w:rPr>
          <w:rFonts w:ascii="Arial Narrow" w:eastAsia="Times New Roman" w:hAnsi="Arial Narrow" w:cs="Arial"/>
          <w:b/>
          <w:color w:val="333333"/>
          <w:lang w:eastAsia="sl-SI"/>
        </w:rPr>
        <w:t xml:space="preserve"> </w:t>
      </w:r>
      <w:r w:rsidR="00CE3074" w:rsidRPr="0075500F">
        <w:rPr>
          <w:rFonts w:ascii="Arial Narrow" w:eastAsia="Times New Roman" w:hAnsi="Arial Narrow" w:cs="Arial"/>
          <w:b/>
          <w:color w:val="333333"/>
          <w:lang w:eastAsia="sl-SI"/>
        </w:rPr>
        <w:t>za otroke</w:t>
      </w:r>
      <w:r w:rsidR="00CB0CB1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179AFEF4" w14:textId="77777777" w:rsidR="005C5871" w:rsidRPr="0075500F" w:rsidRDefault="000A61CC" w:rsidP="00682F4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Zbor bo vsak dan v </w:t>
      </w:r>
      <w:r w:rsidR="00822B8B" w:rsidRPr="0075500F">
        <w:rPr>
          <w:rFonts w:ascii="Arial Narrow" w:eastAsia="Times New Roman" w:hAnsi="Arial Narrow" w:cs="Arial"/>
          <w:color w:val="333333"/>
          <w:lang w:eastAsia="sl-SI"/>
        </w:rPr>
        <w:t>Krajevni knjižnici Preddvor</w:t>
      </w: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 </w:t>
      </w:r>
      <w:r w:rsidR="00682F4A" w:rsidRPr="0075500F">
        <w:rPr>
          <w:rFonts w:ascii="Arial Narrow" w:eastAsia="Times New Roman" w:hAnsi="Arial Narrow" w:cs="Arial"/>
          <w:color w:val="333333"/>
          <w:lang w:eastAsia="sl-SI"/>
        </w:rPr>
        <w:t xml:space="preserve"> (</w:t>
      </w:r>
      <w:r w:rsidR="00822B8B" w:rsidRPr="0075500F">
        <w:rPr>
          <w:rFonts w:ascii="Arial Narrow" w:eastAsia="Times New Roman" w:hAnsi="Arial Narrow" w:cs="Arial"/>
          <w:color w:val="333333"/>
          <w:lang w:eastAsia="sl-SI"/>
        </w:rPr>
        <w:t>Dvorski trg 3</w:t>
      </w: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, </w:t>
      </w:r>
      <w:r w:rsidR="00822B8B" w:rsidRPr="0075500F">
        <w:rPr>
          <w:rFonts w:ascii="Arial Narrow" w:eastAsia="Times New Roman" w:hAnsi="Arial Narrow" w:cs="Arial"/>
          <w:color w:val="333333"/>
          <w:lang w:eastAsia="sl-SI"/>
        </w:rPr>
        <w:t>Preddvor</w:t>
      </w:r>
      <w:r w:rsidR="00682F4A" w:rsidRPr="0075500F">
        <w:rPr>
          <w:rFonts w:ascii="Arial Narrow" w:eastAsia="Times New Roman" w:hAnsi="Arial Narrow" w:cs="Arial"/>
          <w:color w:val="333333"/>
          <w:lang w:eastAsia="sl-SI"/>
        </w:rPr>
        <w:t>)</w:t>
      </w:r>
      <w:r w:rsidR="00800A8B" w:rsidRPr="0075500F">
        <w:rPr>
          <w:rFonts w:ascii="Arial Narrow" w:eastAsia="Times New Roman" w:hAnsi="Arial Narrow" w:cs="Arial"/>
          <w:color w:val="333333"/>
          <w:lang w:eastAsia="sl-SI"/>
        </w:rPr>
        <w:t xml:space="preserve">. </w:t>
      </w:r>
    </w:p>
    <w:p w14:paraId="3033A012" w14:textId="77777777" w:rsidR="00AE088C" w:rsidRPr="0075500F" w:rsidRDefault="00AE088C" w:rsidP="00AE088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4790ACAD" w14:textId="77777777" w:rsidR="00AE088C" w:rsidRPr="0075500F" w:rsidRDefault="00AE088C" w:rsidP="00AE088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Koordinator počitniških aktivnosti za otroke je Ljudska univerza Kranj. </w:t>
      </w:r>
    </w:p>
    <w:p w14:paraId="143D5665" w14:textId="77777777" w:rsidR="008851B2" w:rsidRPr="0075500F" w:rsidRDefault="008851B2" w:rsidP="008851B2">
      <w:pPr>
        <w:pStyle w:val="Odstavekseznama"/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</w:p>
    <w:p w14:paraId="1028299A" w14:textId="77777777" w:rsidR="00CE3074" w:rsidRPr="0075500F" w:rsidRDefault="00800A8B" w:rsidP="00800A8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75500F">
        <w:rPr>
          <w:rFonts w:ascii="Arial Narrow" w:eastAsia="Times New Roman" w:hAnsi="Arial Narrow" w:cs="Arial"/>
          <w:color w:val="333333"/>
          <w:lang w:eastAsia="sl-SI"/>
        </w:rPr>
        <w:t>Aktivnosti so namenjene otrokom</w:t>
      </w:r>
      <w:r w:rsidR="005507B3">
        <w:rPr>
          <w:rFonts w:ascii="Arial Narrow" w:eastAsia="Times New Roman" w:hAnsi="Arial Narrow" w:cs="Arial"/>
          <w:color w:val="333333"/>
          <w:lang w:eastAsia="sl-SI"/>
        </w:rPr>
        <w:t xml:space="preserve"> iz občine Preddvor</w:t>
      </w:r>
      <w:r w:rsidR="00CE3074" w:rsidRPr="0075500F">
        <w:rPr>
          <w:rFonts w:ascii="Arial Narrow" w:eastAsia="Times New Roman" w:hAnsi="Arial Narrow" w:cs="Arial"/>
          <w:color w:val="333333"/>
          <w:lang w:eastAsia="sl-SI"/>
        </w:rPr>
        <w:t xml:space="preserve">, starim </w:t>
      </w:r>
      <w:r w:rsidR="009526C2" w:rsidRPr="0075500F">
        <w:rPr>
          <w:rFonts w:ascii="Arial Narrow" w:eastAsia="Times New Roman" w:hAnsi="Arial Narrow" w:cs="Arial"/>
          <w:b/>
          <w:color w:val="333333"/>
          <w:lang w:eastAsia="sl-SI"/>
        </w:rPr>
        <w:t>od 6 do</w:t>
      </w:r>
      <w:r w:rsidR="00CE3074" w:rsidRPr="0075500F">
        <w:rPr>
          <w:rFonts w:ascii="Arial Narrow" w:eastAsia="Times New Roman" w:hAnsi="Arial Narrow" w:cs="Arial"/>
          <w:b/>
          <w:color w:val="333333"/>
          <w:lang w:eastAsia="sl-SI"/>
        </w:rPr>
        <w:t xml:space="preserve"> 12 let</w:t>
      </w:r>
      <w:r w:rsidR="00CE3074" w:rsidRPr="0075500F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6FD0A24E" w14:textId="77777777" w:rsidR="000B30D1" w:rsidRPr="0075500F" w:rsidRDefault="000B30D1" w:rsidP="000B30D1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333333"/>
          <w:lang w:eastAsia="sl-SI"/>
        </w:rPr>
      </w:pP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Potekajo </w:t>
      </w:r>
      <w:r w:rsidRPr="0075500F">
        <w:rPr>
          <w:rFonts w:ascii="Arial Narrow" w:eastAsia="Times New Roman" w:hAnsi="Arial Narrow" w:cs="Arial"/>
          <w:b/>
          <w:color w:val="333333"/>
          <w:lang w:eastAsia="sl-SI"/>
        </w:rPr>
        <w:t>od 8. do 16. ure in vključujejo kosilo</w:t>
      </w:r>
      <w:r w:rsidRPr="0075500F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31EF6E5E" w14:textId="75F2B500" w:rsidR="00C02670" w:rsidRPr="0075500F" w:rsidRDefault="00682F4A" w:rsidP="00CE307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333333"/>
          <w:lang w:eastAsia="sl-SI"/>
        </w:rPr>
      </w:pPr>
      <w:r w:rsidRPr="0075500F">
        <w:rPr>
          <w:rFonts w:ascii="Arial Narrow" w:eastAsia="Times New Roman" w:hAnsi="Arial Narrow" w:cs="Arial"/>
          <w:color w:val="333333"/>
          <w:lang w:eastAsia="sl-SI"/>
        </w:rPr>
        <w:t xml:space="preserve">Počitniške aktivnosti se bodo izvajale v </w:t>
      </w:r>
      <w:r w:rsidR="002336FE" w:rsidRPr="0075500F">
        <w:rPr>
          <w:rFonts w:ascii="Arial Narrow" w:eastAsia="Times New Roman" w:hAnsi="Arial Narrow" w:cs="Arial"/>
          <w:color w:val="333333"/>
          <w:lang w:eastAsia="sl-SI"/>
        </w:rPr>
        <w:t xml:space="preserve">terminu od 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11</w:t>
      </w:r>
      <w:r w:rsidR="00674513" w:rsidRPr="00674513">
        <w:rPr>
          <w:rFonts w:ascii="Arial Narrow" w:eastAsia="Times New Roman" w:hAnsi="Arial Narrow" w:cs="Arial"/>
          <w:color w:val="333333"/>
          <w:lang w:eastAsia="sl-SI"/>
        </w:rPr>
        <w:t xml:space="preserve">. 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8</w:t>
      </w:r>
      <w:r w:rsidR="00674513" w:rsidRPr="00674513">
        <w:rPr>
          <w:rFonts w:ascii="Arial Narrow" w:eastAsia="Times New Roman" w:hAnsi="Arial Narrow" w:cs="Arial"/>
          <w:color w:val="333333"/>
          <w:lang w:eastAsia="sl-SI"/>
        </w:rPr>
        <w:t>. do 1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4</w:t>
      </w:r>
      <w:r w:rsidR="00674513" w:rsidRPr="00674513">
        <w:rPr>
          <w:rFonts w:ascii="Arial Narrow" w:eastAsia="Times New Roman" w:hAnsi="Arial Narrow" w:cs="Arial"/>
          <w:color w:val="333333"/>
          <w:lang w:eastAsia="sl-SI"/>
        </w:rPr>
        <w:t xml:space="preserve">. 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8</w:t>
      </w:r>
      <w:r w:rsidR="00674513" w:rsidRPr="00674513">
        <w:rPr>
          <w:rFonts w:ascii="Arial Narrow" w:eastAsia="Times New Roman" w:hAnsi="Arial Narrow" w:cs="Arial"/>
          <w:color w:val="333333"/>
          <w:lang w:eastAsia="sl-SI"/>
        </w:rPr>
        <w:t>. 202</w:t>
      </w:r>
      <w:r w:rsidR="008F4996">
        <w:rPr>
          <w:rFonts w:ascii="Arial Narrow" w:eastAsia="Times New Roman" w:hAnsi="Arial Narrow" w:cs="Arial"/>
          <w:color w:val="333333"/>
          <w:lang w:eastAsia="sl-SI"/>
        </w:rPr>
        <w:t>5</w:t>
      </w:r>
      <w:r w:rsidR="005507B3">
        <w:rPr>
          <w:rFonts w:ascii="Arial Narrow" w:eastAsia="Times New Roman" w:hAnsi="Arial Narrow" w:cs="Arial"/>
          <w:color w:val="333333"/>
          <w:lang w:eastAsia="sl-SI"/>
        </w:rPr>
        <w:t>.</w:t>
      </w:r>
    </w:p>
    <w:p w14:paraId="4969D281" w14:textId="77777777" w:rsidR="00BD509C" w:rsidRPr="0075500F" w:rsidRDefault="00BD509C">
      <w:pPr>
        <w:rPr>
          <w:rFonts w:ascii="Arial Narrow" w:hAnsi="Arial Narrow"/>
        </w:rPr>
      </w:pPr>
    </w:p>
    <w:p w14:paraId="7BBD8E34" w14:textId="77777777" w:rsidR="00800A8B" w:rsidRPr="0075500F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Style w:val="Krepko"/>
          <w:rFonts w:ascii="Arial Narrow" w:hAnsi="Arial Narrow" w:cs="Arial"/>
          <w:color w:val="333333"/>
          <w:sz w:val="22"/>
          <w:szCs w:val="22"/>
        </w:rPr>
      </w:pPr>
      <w:r w:rsidRPr="0075500F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Za počitniške aktivnosti na vseh lokacijah </w:t>
      </w:r>
      <w:r w:rsidR="00157A1E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izvajanja počitniških aktivnosti LUK </w:t>
      </w:r>
      <w:r w:rsidR="00157A1E" w:rsidRPr="00CA5342">
        <w:rPr>
          <w:rStyle w:val="Krepko"/>
          <w:rFonts w:ascii="Arial Narrow" w:hAnsi="Arial Narrow" w:cs="Arial"/>
          <w:color w:val="333333"/>
          <w:sz w:val="22"/>
          <w:szCs w:val="22"/>
        </w:rPr>
        <w:t>velja</w:t>
      </w:r>
      <w:r w:rsidRPr="0075500F">
        <w:rPr>
          <w:rStyle w:val="Krepko"/>
          <w:rFonts w:ascii="Arial Narrow" w:hAnsi="Arial Narrow" w:cs="Arial"/>
          <w:color w:val="333333"/>
          <w:sz w:val="22"/>
          <w:szCs w:val="22"/>
        </w:rPr>
        <w:t>, da:</w:t>
      </w:r>
    </w:p>
    <w:p w14:paraId="32055DF2" w14:textId="77777777" w:rsidR="00974DC6" w:rsidRPr="0075500F" w:rsidRDefault="00974DC6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12F1ECE6" w14:textId="77777777" w:rsidR="00C02670" w:rsidRDefault="001D19D7" w:rsidP="000B30D1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75500F">
        <w:rPr>
          <w:rFonts w:ascii="Arial Narrow" w:hAnsi="Arial Narrow" w:cs="Arial"/>
          <w:sz w:val="22"/>
          <w:szCs w:val="22"/>
        </w:rPr>
        <w:t xml:space="preserve">v posameznem tednu </w:t>
      </w:r>
      <w:r w:rsidR="0079233B" w:rsidRPr="0075500F">
        <w:rPr>
          <w:rFonts w:ascii="Arial Narrow" w:hAnsi="Arial Narrow" w:cs="Arial"/>
          <w:sz w:val="22"/>
          <w:szCs w:val="22"/>
        </w:rPr>
        <w:t>sprejmemo 15</w:t>
      </w:r>
      <w:r w:rsidR="00800A8B" w:rsidRPr="0075500F">
        <w:rPr>
          <w:rFonts w:ascii="Arial Narrow" w:hAnsi="Arial Narrow" w:cs="Arial"/>
          <w:sz w:val="22"/>
          <w:szCs w:val="22"/>
        </w:rPr>
        <w:t xml:space="preserve"> otrok,</w:t>
      </w:r>
      <w:r w:rsidR="00C02670" w:rsidRPr="0075500F">
        <w:rPr>
          <w:rFonts w:ascii="Arial Narrow" w:hAnsi="Arial Narrow" w:cs="Arial"/>
          <w:sz w:val="22"/>
          <w:szCs w:val="22"/>
        </w:rPr>
        <w:t xml:space="preserve"> </w:t>
      </w:r>
    </w:p>
    <w:p w14:paraId="661A012E" w14:textId="465F78E9" w:rsidR="00674513" w:rsidRPr="0075500F" w:rsidRDefault="00674513" w:rsidP="000B30D1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mora biti za izvajanje </w:t>
      </w:r>
      <w:r w:rsidR="00D542D5">
        <w:rPr>
          <w:rFonts w:ascii="Arial Narrow" w:hAnsi="Arial Narrow" w:cs="Arial"/>
          <w:sz w:val="22"/>
          <w:szCs w:val="22"/>
        </w:rPr>
        <w:t xml:space="preserve">počitniških aktivnosti </w:t>
      </w:r>
      <w:r>
        <w:rPr>
          <w:rFonts w:ascii="Arial Narrow" w:hAnsi="Arial Narrow" w:cs="Arial"/>
          <w:sz w:val="22"/>
          <w:szCs w:val="22"/>
        </w:rPr>
        <w:t xml:space="preserve">prijavljenih najmanj </w:t>
      </w:r>
      <w:r w:rsidR="00A11238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 xml:space="preserve"> otrok,</w:t>
      </w:r>
    </w:p>
    <w:p w14:paraId="0EAC2272" w14:textId="77777777" w:rsidR="000B30D1" w:rsidRPr="0075500F" w:rsidRDefault="00C02670" w:rsidP="000B30D1">
      <w:pPr>
        <w:pStyle w:val="Navadensplet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75500F">
        <w:rPr>
          <w:rFonts w:ascii="Arial Narrow" w:hAnsi="Arial Narrow" w:cs="Arial"/>
          <w:color w:val="333333"/>
          <w:sz w:val="22"/>
          <w:szCs w:val="22"/>
        </w:rPr>
        <w:t>otrok</w:t>
      </w:r>
      <w:r w:rsidR="00CD14D7" w:rsidRPr="0075500F">
        <w:rPr>
          <w:rFonts w:ascii="Arial Narrow" w:hAnsi="Arial Narrow" w:cs="Arial"/>
          <w:color w:val="333333"/>
          <w:sz w:val="22"/>
          <w:szCs w:val="22"/>
        </w:rPr>
        <w:t xml:space="preserve">a </w:t>
      </w:r>
      <w:r w:rsidRPr="0075500F">
        <w:rPr>
          <w:rFonts w:ascii="Arial Narrow" w:hAnsi="Arial Narrow" w:cs="Arial"/>
          <w:color w:val="333333"/>
          <w:sz w:val="22"/>
          <w:szCs w:val="22"/>
        </w:rPr>
        <w:t>lahko prijavi</w:t>
      </w:r>
      <w:r w:rsidR="00CD14D7" w:rsidRPr="0075500F">
        <w:rPr>
          <w:rFonts w:ascii="Arial Narrow" w:hAnsi="Arial Narrow" w:cs="Arial"/>
          <w:color w:val="333333"/>
          <w:sz w:val="22"/>
          <w:szCs w:val="22"/>
        </w:rPr>
        <w:t>te</w:t>
      </w:r>
      <w:r w:rsidRPr="0075500F">
        <w:rPr>
          <w:rFonts w:ascii="Arial Narrow" w:hAnsi="Arial Narrow" w:cs="Arial"/>
          <w:color w:val="333333"/>
          <w:sz w:val="22"/>
          <w:szCs w:val="22"/>
        </w:rPr>
        <w:t xml:space="preserve"> za</w:t>
      </w:r>
      <w:r w:rsidR="000B30D1" w:rsidRPr="0075500F">
        <w:rPr>
          <w:rFonts w:ascii="Arial Narrow" w:hAnsi="Arial Narrow" w:cs="Arial"/>
          <w:color w:val="333333"/>
          <w:sz w:val="22"/>
          <w:szCs w:val="22"/>
        </w:rPr>
        <w:t xml:space="preserve"> najmanj 1 cel počitniški teden,</w:t>
      </w:r>
    </w:p>
    <w:p w14:paraId="7CB235FE" w14:textId="77777777" w:rsidR="00C228B5" w:rsidRPr="0075500F" w:rsidRDefault="00C228B5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4C157137" w14:textId="7B16BB81" w:rsidR="00BD509C" w:rsidRDefault="00BD509C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FF0000"/>
          <w:sz w:val="22"/>
          <w:szCs w:val="22"/>
        </w:rPr>
      </w:pPr>
    </w:p>
    <w:p w14:paraId="32244378" w14:textId="515969A8" w:rsidR="008F4996" w:rsidRPr="008F4996" w:rsidRDefault="008F4996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8F4996">
        <w:rPr>
          <w:rFonts w:ascii="Arial Narrow" w:hAnsi="Arial Narrow" w:cs="Arial"/>
          <w:sz w:val="22"/>
          <w:szCs w:val="22"/>
        </w:rPr>
        <w:t>Program: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144"/>
        <w:gridCol w:w="3945"/>
        <w:gridCol w:w="3378"/>
      </w:tblGrid>
      <w:tr w:rsidR="006A21CC" w:rsidRPr="006A21CC" w14:paraId="607FA863" w14:textId="77777777" w:rsidTr="00160311">
        <w:trPr>
          <w:trHeight w:val="330"/>
        </w:trPr>
        <w:tc>
          <w:tcPr>
            <w:tcW w:w="600" w:type="dxa"/>
            <w:shd w:val="clear" w:color="BFBFBF" w:fill="BFBFBF"/>
            <w:vAlign w:val="center"/>
            <w:hideMark/>
          </w:tcPr>
          <w:p w14:paraId="6DA530A8" w14:textId="77777777" w:rsidR="006A21CC" w:rsidRPr="006A21CC" w:rsidRDefault="006A21CC" w:rsidP="006A21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144" w:type="dxa"/>
            <w:shd w:val="clear" w:color="BFBFBF" w:fill="BFBFBF"/>
            <w:vAlign w:val="center"/>
            <w:hideMark/>
          </w:tcPr>
          <w:p w14:paraId="75488986" w14:textId="77777777" w:rsidR="006A21CC" w:rsidRPr="006A21CC" w:rsidRDefault="006A21CC" w:rsidP="006A21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  <w:r w:rsidRPr="006A21CC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DATUM</w:t>
            </w:r>
          </w:p>
        </w:tc>
        <w:tc>
          <w:tcPr>
            <w:tcW w:w="3945" w:type="dxa"/>
            <w:shd w:val="clear" w:color="BFBFBF" w:fill="BFBFBF"/>
            <w:vAlign w:val="center"/>
            <w:hideMark/>
          </w:tcPr>
          <w:p w14:paraId="7AD0DA7A" w14:textId="77777777" w:rsidR="006A21CC" w:rsidRPr="006A21CC" w:rsidRDefault="006A21CC" w:rsidP="006A21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  <w:r w:rsidRPr="006A21CC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DELAVNICA DOPOLDAN</w:t>
            </w:r>
          </w:p>
        </w:tc>
        <w:tc>
          <w:tcPr>
            <w:tcW w:w="3378" w:type="dxa"/>
            <w:shd w:val="clear" w:color="BFBFBF" w:fill="BFBFBF"/>
            <w:vAlign w:val="center"/>
            <w:hideMark/>
          </w:tcPr>
          <w:p w14:paraId="395A83D1" w14:textId="77777777" w:rsidR="006A21CC" w:rsidRPr="006A21CC" w:rsidRDefault="006A21CC" w:rsidP="006A21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</w:pPr>
            <w:r w:rsidRPr="006A21CC">
              <w:rPr>
                <w:rFonts w:ascii="Arial Narrow" w:eastAsia="Times New Roman" w:hAnsi="Arial Narrow" w:cs="Arial"/>
                <w:b/>
                <w:bCs/>
                <w:color w:val="000000"/>
                <w:lang w:eastAsia="sl-SI"/>
              </w:rPr>
              <w:t>DELAVNICA POPOLDAN</w:t>
            </w:r>
          </w:p>
        </w:tc>
      </w:tr>
      <w:tr w:rsidR="006A21CC" w:rsidRPr="006A21CC" w14:paraId="1F473565" w14:textId="77777777" w:rsidTr="00160311">
        <w:trPr>
          <w:trHeight w:val="30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  <w:hideMark/>
          </w:tcPr>
          <w:p w14:paraId="1C6BD866" w14:textId="77777777" w:rsidR="006A21CC" w:rsidRPr="006A21CC" w:rsidRDefault="006A21CC" w:rsidP="006A21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6A21CC">
              <w:rPr>
                <w:rFonts w:ascii="Arial Narrow" w:eastAsia="Times New Roman" w:hAnsi="Arial Narrow" w:cs="Calibri"/>
                <w:color w:val="000000"/>
                <w:lang w:eastAsia="sl-SI"/>
              </w:rPr>
              <w:t>PO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  <w:hideMark/>
          </w:tcPr>
          <w:p w14:paraId="70599340" w14:textId="4151DCBC" w:rsidR="006A21CC" w:rsidRPr="006A21CC" w:rsidRDefault="00674513" w:rsidP="006A21CC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 w:rsidR="00A11238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</w:t>
            </w:r>
            <w:r w:rsidR="00A11238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8</w:t>
            </w:r>
            <w:r w:rsidR="00A97E0B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.202</w:t>
            </w:r>
            <w:r w:rsidR="005D6D5F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3772E20E" w14:textId="49C786E1" w:rsidR="006A21CC" w:rsidRPr="006A21CC" w:rsidRDefault="00DE3FD7" w:rsidP="0067451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 xml:space="preserve">Spoznavne </w:t>
            </w:r>
            <w:r w:rsidR="00A11238">
              <w:rPr>
                <w:rFonts w:ascii="Arial Narrow" w:eastAsia="Times New Roman" w:hAnsi="Arial Narrow" w:cs="Calibri"/>
                <w:color w:val="000000"/>
                <w:lang w:eastAsia="sl-SI"/>
              </w:rPr>
              <w:t>igre na prostem</w:t>
            </w:r>
          </w:p>
        </w:tc>
        <w:tc>
          <w:tcPr>
            <w:tcW w:w="3378" w:type="dxa"/>
            <w:shd w:val="clear" w:color="auto" w:fill="E2EFD9" w:themeFill="accent6" w:themeFillTint="33"/>
            <w:vAlign w:val="center"/>
          </w:tcPr>
          <w:p w14:paraId="4D570AD4" w14:textId="2C73C431" w:rsidR="006A21CC" w:rsidRPr="006A21CC" w:rsidRDefault="00A11238" w:rsidP="006A21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Mali poligloti</w:t>
            </w:r>
          </w:p>
        </w:tc>
      </w:tr>
      <w:tr w:rsidR="006A21CC" w:rsidRPr="006A21CC" w14:paraId="10AFD712" w14:textId="77777777" w:rsidTr="00160311">
        <w:trPr>
          <w:trHeight w:val="30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  <w:hideMark/>
          </w:tcPr>
          <w:p w14:paraId="09D81705" w14:textId="77777777" w:rsidR="006A21CC" w:rsidRPr="006A21CC" w:rsidRDefault="006A21CC" w:rsidP="006A21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6A21CC">
              <w:rPr>
                <w:rFonts w:ascii="Arial Narrow" w:eastAsia="Times New Roman" w:hAnsi="Arial Narrow" w:cs="Calibri"/>
                <w:color w:val="000000"/>
                <w:lang w:eastAsia="sl-SI"/>
              </w:rPr>
              <w:t>TO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  <w:hideMark/>
          </w:tcPr>
          <w:p w14:paraId="41F7DE8D" w14:textId="695BBF3E" w:rsidR="006A21CC" w:rsidRPr="006A21CC" w:rsidRDefault="00674513" w:rsidP="006A21CC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 w:rsidR="00A11238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2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</w:t>
            </w:r>
            <w:r w:rsidR="00A11238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8</w:t>
            </w:r>
            <w:r w:rsidR="00A97E0B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.202</w:t>
            </w:r>
            <w:r w:rsidR="005D6D5F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5D21A8DA" w14:textId="5B0FC97A" w:rsidR="006A21CC" w:rsidRPr="006A21CC" w:rsidRDefault="00A11238" w:rsidP="0067451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Obisk DSO Preddvor</w:t>
            </w:r>
          </w:p>
        </w:tc>
        <w:tc>
          <w:tcPr>
            <w:tcW w:w="3378" w:type="dxa"/>
            <w:shd w:val="clear" w:color="auto" w:fill="E2EFD9" w:themeFill="accent6" w:themeFillTint="33"/>
            <w:vAlign w:val="center"/>
          </w:tcPr>
          <w:p w14:paraId="6F57A708" w14:textId="43724116" w:rsidR="006A21CC" w:rsidRPr="006A21CC" w:rsidRDefault="00A11238" w:rsidP="006A21C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Misija: Gibaj se</w:t>
            </w:r>
          </w:p>
        </w:tc>
      </w:tr>
      <w:tr w:rsidR="00674513" w:rsidRPr="006A21CC" w14:paraId="7B656B16" w14:textId="77777777" w:rsidTr="00160311">
        <w:trPr>
          <w:trHeight w:val="30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  <w:hideMark/>
          </w:tcPr>
          <w:p w14:paraId="44DA7613" w14:textId="77777777" w:rsidR="00674513" w:rsidRPr="006A21CC" w:rsidRDefault="00674513" w:rsidP="0067451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6A21CC">
              <w:rPr>
                <w:rFonts w:ascii="Arial Narrow" w:eastAsia="Times New Roman" w:hAnsi="Arial Narrow" w:cs="Calibri"/>
                <w:color w:val="000000"/>
                <w:lang w:eastAsia="sl-SI"/>
              </w:rPr>
              <w:t>SR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  <w:hideMark/>
          </w:tcPr>
          <w:p w14:paraId="0BF09B03" w14:textId="3504E45E" w:rsidR="00674513" w:rsidRPr="006A21CC" w:rsidRDefault="00674513" w:rsidP="0067451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 w:rsidR="00A11238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3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</w:t>
            </w:r>
            <w:r w:rsidR="00A11238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8</w:t>
            </w:r>
            <w:r w:rsidR="00A97E0B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.202</w:t>
            </w:r>
            <w:r w:rsidR="005D6D5F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287768FB" w14:textId="430EBEA2" w:rsidR="00674513" w:rsidRPr="006A21CC" w:rsidRDefault="00A11238" w:rsidP="006B4D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A11238">
              <w:rPr>
                <w:rFonts w:ascii="Arial Narrow" w:eastAsia="Times New Roman" w:hAnsi="Arial Narrow" w:cs="Calibri"/>
                <w:color w:val="000000"/>
                <w:lang w:eastAsia="sl-SI"/>
              </w:rPr>
              <w:t>Ustvarjalna delavnica</w:t>
            </w:r>
          </w:p>
        </w:tc>
        <w:tc>
          <w:tcPr>
            <w:tcW w:w="3378" w:type="dxa"/>
            <w:shd w:val="clear" w:color="auto" w:fill="E2EFD9" w:themeFill="accent6" w:themeFillTint="33"/>
            <w:vAlign w:val="center"/>
          </w:tcPr>
          <w:p w14:paraId="08032314" w14:textId="77777777" w:rsidR="00674513" w:rsidRPr="006A21CC" w:rsidRDefault="00674513" w:rsidP="0067451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Jezerska pravljica</w:t>
            </w:r>
          </w:p>
        </w:tc>
      </w:tr>
      <w:tr w:rsidR="00F471E9" w:rsidRPr="006A21CC" w14:paraId="36845FFB" w14:textId="77777777" w:rsidTr="00160311">
        <w:trPr>
          <w:trHeight w:val="300"/>
        </w:trPr>
        <w:tc>
          <w:tcPr>
            <w:tcW w:w="600" w:type="dxa"/>
            <w:shd w:val="clear" w:color="auto" w:fill="E2EFD9" w:themeFill="accent6" w:themeFillTint="33"/>
            <w:noWrap/>
            <w:vAlign w:val="center"/>
            <w:hideMark/>
          </w:tcPr>
          <w:p w14:paraId="7CCA2D5D" w14:textId="77777777" w:rsidR="00F471E9" w:rsidRPr="006A21CC" w:rsidRDefault="00F471E9" w:rsidP="00F471E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 w:rsidRPr="006A21CC">
              <w:rPr>
                <w:rFonts w:ascii="Arial Narrow" w:eastAsia="Times New Roman" w:hAnsi="Arial Narrow" w:cs="Calibri"/>
                <w:color w:val="000000"/>
                <w:lang w:eastAsia="sl-SI"/>
              </w:rPr>
              <w:t>ČE</w:t>
            </w:r>
          </w:p>
        </w:tc>
        <w:tc>
          <w:tcPr>
            <w:tcW w:w="1144" w:type="dxa"/>
            <w:shd w:val="clear" w:color="auto" w:fill="E2EFD9" w:themeFill="accent6" w:themeFillTint="33"/>
            <w:vAlign w:val="center"/>
            <w:hideMark/>
          </w:tcPr>
          <w:p w14:paraId="733B4B15" w14:textId="4AD4A746" w:rsidR="00F471E9" w:rsidRPr="006A21CC" w:rsidRDefault="00F471E9" w:rsidP="00F471E9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1</w:t>
            </w:r>
            <w:r w:rsidR="00A11238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4</w:t>
            </w:r>
            <w:r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.0</w:t>
            </w:r>
            <w:r w:rsidR="00A11238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8</w:t>
            </w:r>
            <w:r w:rsidR="00A97E0B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.202</w:t>
            </w:r>
            <w:r w:rsidR="005D6D5F">
              <w:rPr>
                <w:rFonts w:ascii="Arial Narrow" w:eastAsia="Times New Roman" w:hAnsi="Arial Narrow" w:cstheme="minorHAnsi"/>
                <w:color w:val="000000"/>
                <w:lang w:eastAsia="sl-SI"/>
              </w:rPr>
              <w:t>5</w:t>
            </w:r>
          </w:p>
        </w:tc>
        <w:tc>
          <w:tcPr>
            <w:tcW w:w="3945" w:type="dxa"/>
            <w:shd w:val="clear" w:color="auto" w:fill="E2EFD9" w:themeFill="accent6" w:themeFillTint="33"/>
            <w:vAlign w:val="center"/>
          </w:tcPr>
          <w:p w14:paraId="44BC6009" w14:textId="1F17DD4E" w:rsidR="00F471E9" w:rsidRPr="006A21CC" w:rsidRDefault="00A11238" w:rsidP="00F471E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Pohod na Sv. Jakoba</w:t>
            </w:r>
          </w:p>
        </w:tc>
        <w:tc>
          <w:tcPr>
            <w:tcW w:w="3378" w:type="dxa"/>
            <w:shd w:val="clear" w:color="auto" w:fill="E2EFD9" w:themeFill="accent6" w:themeFillTint="33"/>
            <w:vAlign w:val="center"/>
          </w:tcPr>
          <w:p w14:paraId="09BD1968" w14:textId="75F04244" w:rsidR="00F471E9" w:rsidRPr="006A21CC" w:rsidRDefault="00A11238" w:rsidP="00F471E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l-SI"/>
              </w:rPr>
              <w:t>Pohod na Sv. Jakoba</w:t>
            </w:r>
          </w:p>
        </w:tc>
      </w:tr>
    </w:tbl>
    <w:p w14:paraId="2A7D203F" w14:textId="77777777" w:rsidR="00447A94" w:rsidRPr="0075500F" w:rsidRDefault="00447A94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FF0000"/>
          <w:sz w:val="22"/>
          <w:szCs w:val="22"/>
        </w:rPr>
      </w:pPr>
    </w:p>
    <w:p w14:paraId="1D4AD00E" w14:textId="7D06D3FB" w:rsidR="001B6C37" w:rsidRPr="0075500F" w:rsidRDefault="00C02670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75500F">
        <w:rPr>
          <w:rFonts w:ascii="Arial Narrow" w:hAnsi="Arial Narrow" w:cs="Arial"/>
          <w:b/>
          <w:sz w:val="22"/>
          <w:szCs w:val="22"/>
        </w:rPr>
        <w:t>Pri</w:t>
      </w:r>
      <w:r w:rsidR="00FE240A">
        <w:rPr>
          <w:rFonts w:ascii="Arial Narrow" w:hAnsi="Arial Narrow" w:cs="Arial"/>
          <w:b/>
          <w:sz w:val="22"/>
          <w:szCs w:val="22"/>
        </w:rPr>
        <w:t xml:space="preserve">jave sprejemamo </w:t>
      </w:r>
      <w:r w:rsidR="008F4996">
        <w:rPr>
          <w:rFonts w:ascii="Arial Narrow" w:hAnsi="Arial Narrow" w:cs="Arial"/>
          <w:b/>
          <w:sz w:val="22"/>
          <w:szCs w:val="22"/>
        </w:rPr>
        <w:t xml:space="preserve">na </w:t>
      </w:r>
      <w:r w:rsidR="001B6C37" w:rsidRPr="0075500F">
        <w:rPr>
          <w:rFonts w:ascii="Arial Narrow" w:hAnsi="Arial Narrow" w:cs="Arial"/>
          <w:b/>
          <w:sz w:val="22"/>
          <w:szCs w:val="22"/>
        </w:rPr>
        <w:t xml:space="preserve">e-naslov </w:t>
      </w:r>
      <w:hyperlink r:id="rId8" w:history="1">
        <w:r w:rsidR="00D063B1" w:rsidRPr="00E00BEC">
          <w:rPr>
            <w:rStyle w:val="Hiperpovezava"/>
            <w:rFonts w:ascii="Arial Narrow" w:hAnsi="Arial Narrow" w:cs="Arial"/>
            <w:b/>
            <w:sz w:val="22"/>
            <w:szCs w:val="22"/>
          </w:rPr>
          <w:t>obcani@luniverza.si</w:t>
        </w:r>
      </w:hyperlink>
      <w:r w:rsidR="001B6C37" w:rsidRPr="0075500F">
        <w:rPr>
          <w:rFonts w:ascii="Arial Narrow" w:hAnsi="Arial Narrow" w:cs="Arial"/>
          <w:b/>
          <w:sz w:val="22"/>
          <w:szCs w:val="22"/>
        </w:rPr>
        <w:t>.</w:t>
      </w:r>
    </w:p>
    <w:p w14:paraId="5A1C6148" w14:textId="77777777" w:rsidR="00800A8B" w:rsidRPr="0075500F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75500F">
        <w:rPr>
          <w:rFonts w:ascii="Arial Narrow" w:hAnsi="Arial Narrow" w:cs="Arial"/>
          <w:sz w:val="22"/>
          <w:szCs w:val="22"/>
        </w:rPr>
        <w:t> </w:t>
      </w:r>
    </w:p>
    <w:p w14:paraId="164ED083" w14:textId="77777777" w:rsidR="005940AD" w:rsidRDefault="005940AD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68A1DD6C" w14:textId="77777777" w:rsidR="00B72D2D" w:rsidRPr="0075500F" w:rsidRDefault="000B30D1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75500F">
        <w:rPr>
          <w:rFonts w:ascii="Arial Narrow" w:hAnsi="Arial Narrow" w:cs="Arial"/>
          <w:color w:val="333333"/>
          <w:sz w:val="22"/>
          <w:szCs w:val="22"/>
        </w:rPr>
        <w:t>Še nekaj navodil glede udeležbe otroka v počitniških aktivnostih:</w:t>
      </w:r>
    </w:p>
    <w:p w14:paraId="24E70841" w14:textId="5F1A1E46" w:rsidR="00800A8B" w:rsidRPr="0075500F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75500F">
        <w:rPr>
          <w:rFonts w:ascii="Arial Narrow" w:hAnsi="Arial Narrow" w:cs="Arial"/>
          <w:color w:val="333333"/>
          <w:sz w:val="22"/>
          <w:szCs w:val="22"/>
        </w:rPr>
        <w:br/>
        <w:t>Za vse otroke velja, da </w:t>
      </w:r>
      <w:r w:rsidRPr="0075500F">
        <w:rPr>
          <w:rStyle w:val="Krepko"/>
          <w:rFonts w:ascii="Arial Narrow" w:hAnsi="Arial Narrow" w:cs="Arial"/>
          <w:color w:val="333333"/>
          <w:sz w:val="22"/>
          <w:szCs w:val="22"/>
        </w:rPr>
        <w:t>naj doma zajtrkujejo in imajo s seboj dopoldansko malico in vodo</w:t>
      </w:r>
      <w:r w:rsidRPr="0075500F">
        <w:rPr>
          <w:rFonts w:ascii="Arial Narrow" w:hAnsi="Arial Narrow" w:cs="Arial"/>
          <w:color w:val="333333"/>
          <w:sz w:val="22"/>
          <w:szCs w:val="22"/>
        </w:rPr>
        <w:t>.</w:t>
      </w:r>
      <w:r w:rsidRPr="0075500F">
        <w:rPr>
          <w:rFonts w:ascii="Arial Narrow" w:hAnsi="Arial Narrow" w:cs="Arial"/>
          <w:color w:val="333333"/>
          <w:sz w:val="22"/>
          <w:szCs w:val="22"/>
        </w:rPr>
        <w:br/>
      </w:r>
      <w:r w:rsidR="0005224F" w:rsidRPr="0075500F">
        <w:rPr>
          <w:rFonts w:ascii="Arial Narrow" w:hAnsi="Arial Narrow" w:cs="Arial"/>
          <w:color w:val="333333"/>
          <w:sz w:val="22"/>
          <w:szCs w:val="22"/>
        </w:rPr>
        <w:t>O</w:t>
      </w:r>
      <w:r w:rsidRPr="0075500F">
        <w:rPr>
          <w:rFonts w:ascii="Arial Narrow" w:hAnsi="Arial Narrow" w:cs="Arial"/>
          <w:color w:val="333333"/>
          <w:sz w:val="22"/>
          <w:szCs w:val="22"/>
        </w:rPr>
        <w:t>troci </w:t>
      </w:r>
      <w:r w:rsidR="0005224F" w:rsidRPr="0075500F">
        <w:rPr>
          <w:rFonts w:ascii="Arial Narrow" w:hAnsi="Arial Narrow" w:cs="Arial"/>
          <w:color w:val="333333"/>
          <w:sz w:val="22"/>
          <w:szCs w:val="22"/>
        </w:rPr>
        <w:t xml:space="preserve">naj bodo </w:t>
      </w:r>
      <w:r w:rsidRPr="0075500F">
        <w:rPr>
          <w:rStyle w:val="Krepko"/>
          <w:rFonts w:ascii="Arial Narrow" w:hAnsi="Arial Narrow" w:cs="Arial"/>
          <w:color w:val="333333"/>
          <w:sz w:val="22"/>
          <w:szCs w:val="22"/>
        </w:rPr>
        <w:t>primerno oblečeni in obuti </w:t>
      </w:r>
      <w:r w:rsidRPr="0075500F">
        <w:rPr>
          <w:rFonts w:ascii="Arial Narrow" w:hAnsi="Arial Narrow" w:cs="Arial"/>
          <w:color w:val="333333"/>
          <w:sz w:val="22"/>
          <w:szCs w:val="22"/>
        </w:rPr>
        <w:t>za zunanje aktivnosti.</w:t>
      </w:r>
    </w:p>
    <w:p w14:paraId="4E3458F0" w14:textId="77777777" w:rsidR="00800A8B" w:rsidRPr="0075500F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75500F">
        <w:rPr>
          <w:rFonts w:ascii="Arial Narrow" w:hAnsi="Arial Narrow" w:cs="Arial"/>
          <w:color w:val="333333"/>
          <w:sz w:val="22"/>
          <w:szCs w:val="22"/>
        </w:rPr>
        <w:br/>
        <w:t>Prosimo, da otroka pripeljete na počitniške aktivnosti </w:t>
      </w:r>
      <w:r w:rsidRPr="0075500F">
        <w:rPr>
          <w:rStyle w:val="Krepko"/>
          <w:rFonts w:ascii="Arial Narrow" w:hAnsi="Arial Narrow" w:cs="Arial"/>
          <w:color w:val="333333"/>
          <w:sz w:val="22"/>
          <w:szCs w:val="22"/>
        </w:rPr>
        <w:t>med 8.</w:t>
      </w:r>
      <w:r w:rsidR="000B30D1" w:rsidRPr="0075500F">
        <w:rPr>
          <w:rStyle w:val="Krepko"/>
          <w:rFonts w:ascii="Arial Narrow" w:hAnsi="Arial Narrow" w:cs="Arial"/>
          <w:color w:val="333333"/>
          <w:sz w:val="22"/>
          <w:szCs w:val="22"/>
        </w:rPr>
        <w:t>00</w:t>
      </w:r>
      <w:r w:rsidRPr="0075500F">
        <w:rPr>
          <w:rStyle w:val="Krepko"/>
          <w:rFonts w:ascii="Arial Narrow" w:hAnsi="Arial Narrow" w:cs="Arial"/>
          <w:color w:val="333333"/>
          <w:sz w:val="22"/>
          <w:szCs w:val="22"/>
        </w:rPr>
        <w:t xml:space="preserve"> in 8.15 uro</w:t>
      </w:r>
      <w:r w:rsidRPr="0075500F">
        <w:rPr>
          <w:rFonts w:ascii="Arial Narrow" w:hAnsi="Arial Narrow" w:cs="Arial"/>
          <w:color w:val="333333"/>
          <w:sz w:val="22"/>
          <w:szCs w:val="22"/>
        </w:rPr>
        <w:t xml:space="preserve">, </w:t>
      </w:r>
      <w:r w:rsidR="00C228B5" w:rsidRPr="0075500F">
        <w:rPr>
          <w:rFonts w:ascii="Arial Narrow" w:hAnsi="Arial Narrow" w:cs="Arial"/>
          <w:color w:val="333333"/>
          <w:sz w:val="22"/>
          <w:szCs w:val="22"/>
        </w:rPr>
        <w:t xml:space="preserve">da bomo animatorji </w:t>
      </w:r>
      <w:r w:rsidR="000B30D1" w:rsidRPr="0075500F">
        <w:rPr>
          <w:rFonts w:ascii="Arial Narrow" w:hAnsi="Arial Narrow" w:cs="Arial"/>
          <w:color w:val="333333"/>
          <w:sz w:val="22"/>
          <w:szCs w:val="22"/>
        </w:rPr>
        <w:t xml:space="preserve">pred pričetkom </w:t>
      </w:r>
      <w:r w:rsidR="00C228B5" w:rsidRPr="0075500F">
        <w:rPr>
          <w:rFonts w:ascii="Arial Narrow" w:hAnsi="Arial Narrow" w:cs="Arial"/>
          <w:color w:val="333333"/>
          <w:sz w:val="22"/>
          <w:szCs w:val="22"/>
        </w:rPr>
        <w:t>lahko pripr</w:t>
      </w:r>
      <w:r w:rsidR="0005224F" w:rsidRPr="0075500F">
        <w:rPr>
          <w:rFonts w:ascii="Arial Narrow" w:hAnsi="Arial Narrow" w:cs="Arial"/>
          <w:color w:val="333333"/>
          <w:sz w:val="22"/>
          <w:szCs w:val="22"/>
        </w:rPr>
        <w:t>a</w:t>
      </w:r>
      <w:r w:rsidR="004C785B" w:rsidRPr="0075500F">
        <w:rPr>
          <w:rFonts w:ascii="Arial Narrow" w:hAnsi="Arial Narrow" w:cs="Arial"/>
          <w:color w:val="333333"/>
          <w:sz w:val="22"/>
          <w:szCs w:val="22"/>
        </w:rPr>
        <w:t>vili vse potrebno za kakovostno</w:t>
      </w:r>
      <w:r w:rsidR="00C228B5" w:rsidRPr="0075500F">
        <w:rPr>
          <w:rFonts w:ascii="Arial Narrow" w:hAnsi="Arial Narrow" w:cs="Arial"/>
          <w:color w:val="333333"/>
          <w:sz w:val="22"/>
          <w:szCs w:val="22"/>
        </w:rPr>
        <w:t xml:space="preserve"> izvedbo aktivnosti</w:t>
      </w:r>
      <w:r w:rsidRPr="0075500F">
        <w:rPr>
          <w:rFonts w:ascii="Arial Narrow" w:hAnsi="Arial Narrow" w:cs="Arial"/>
          <w:color w:val="333333"/>
          <w:sz w:val="22"/>
          <w:szCs w:val="22"/>
        </w:rPr>
        <w:t>.</w:t>
      </w:r>
    </w:p>
    <w:p w14:paraId="4944D949" w14:textId="77777777" w:rsidR="0005224F" w:rsidRPr="0075500F" w:rsidRDefault="0005224F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7150A726" w14:textId="1D910283" w:rsidR="00800A8B" w:rsidRPr="0075500F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75500F">
        <w:rPr>
          <w:rFonts w:ascii="Arial Narrow" w:hAnsi="Arial Narrow" w:cs="Arial"/>
          <w:color w:val="333333"/>
          <w:sz w:val="22"/>
          <w:szCs w:val="22"/>
        </w:rPr>
        <w:t>Program počitniških aktivnosti se začne ob 8.</w:t>
      </w:r>
      <w:r w:rsidR="000B30D1" w:rsidRPr="0075500F">
        <w:rPr>
          <w:rFonts w:ascii="Arial Narrow" w:hAnsi="Arial Narrow" w:cs="Arial"/>
          <w:color w:val="333333"/>
          <w:sz w:val="22"/>
          <w:szCs w:val="22"/>
        </w:rPr>
        <w:t>00</w:t>
      </w:r>
      <w:r w:rsidRPr="0075500F">
        <w:rPr>
          <w:rFonts w:ascii="Arial Narrow" w:hAnsi="Arial Narrow" w:cs="Arial"/>
          <w:color w:val="333333"/>
          <w:sz w:val="22"/>
          <w:szCs w:val="22"/>
        </w:rPr>
        <w:t xml:space="preserve"> uri in se zaključi </w:t>
      </w:r>
      <w:r w:rsidRPr="0075500F">
        <w:rPr>
          <w:rFonts w:ascii="Arial Narrow" w:hAnsi="Arial Narrow" w:cs="Arial"/>
          <w:b/>
          <w:color w:val="333333"/>
          <w:sz w:val="22"/>
          <w:szCs w:val="22"/>
        </w:rPr>
        <w:t>med 15.</w:t>
      </w:r>
      <w:r w:rsidR="008F4996">
        <w:rPr>
          <w:rFonts w:ascii="Arial Narrow" w:hAnsi="Arial Narrow" w:cs="Arial"/>
          <w:b/>
          <w:color w:val="333333"/>
          <w:sz w:val="22"/>
          <w:szCs w:val="22"/>
        </w:rPr>
        <w:t>0</w:t>
      </w:r>
      <w:r w:rsidRPr="0075500F">
        <w:rPr>
          <w:rFonts w:ascii="Arial Narrow" w:hAnsi="Arial Narrow" w:cs="Arial"/>
          <w:b/>
          <w:color w:val="333333"/>
          <w:sz w:val="22"/>
          <w:szCs w:val="22"/>
        </w:rPr>
        <w:t>0 in 16.</w:t>
      </w:r>
      <w:r w:rsidR="000B30D1" w:rsidRPr="0075500F">
        <w:rPr>
          <w:rFonts w:ascii="Arial Narrow" w:hAnsi="Arial Narrow" w:cs="Arial"/>
          <w:b/>
          <w:color w:val="333333"/>
          <w:sz w:val="22"/>
          <w:szCs w:val="22"/>
        </w:rPr>
        <w:t>00</w:t>
      </w:r>
      <w:r w:rsidRPr="0075500F">
        <w:rPr>
          <w:rFonts w:ascii="Arial Narrow" w:hAnsi="Arial Narrow" w:cs="Arial"/>
          <w:b/>
          <w:color w:val="333333"/>
          <w:sz w:val="22"/>
          <w:szCs w:val="22"/>
        </w:rPr>
        <w:t xml:space="preserve"> uro</w:t>
      </w:r>
      <w:r w:rsidRPr="0075500F">
        <w:rPr>
          <w:rFonts w:ascii="Arial Narrow" w:hAnsi="Arial Narrow" w:cs="Arial"/>
          <w:color w:val="333333"/>
          <w:sz w:val="22"/>
          <w:szCs w:val="22"/>
        </w:rPr>
        <w:t>.</w:t>
      </w:r>
    </w:p>
    <w:p w14:paraId="3E2950A5" w14:textId="77777777" w:rsidR="00800A8B" w:rsidRPr="0075500F" w:rsidRDefault="00800A8B" w:rsidP="00800A8B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75500F">
        <w:rPr>
          <w:rFonts w:ascii="Arial Narrow" w:hAnsi="Arial Narrow" w:cs="Arial"/>
          <w:color w:val="333333"/>
          <w:sz w:val="22"/>
          <w:szCs w:val="22"/>
        </w:rPr>
        <w:t>Med 12.00 in 13.00 uro je poskrbljeno za kosilo.</w:t>
      </w:r>
    </w:p>
    <w:p w14:paraId="091A8D3B" w14:textId="65CA95F7" w:rsidR="00800A8B" w:rsidRDefault="00800A8B" w:rsidP="008F4996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  <w:r w:rsidRPr="0075500F">
        <w:rPr>
          <w:rFonts w:ascii="Arial Narrow" w:hAnsi="Arial Narrow" w:cs="Arial"/>
          <w:color w:val="333333"/>
          <w:sz w:val="22"/>
          <w:szCs w:val="22"/>
        </w:rPr>
        <w:br/>
        <w:t>Na počitniških aktivnostih otroci niso dodatno nezgodno zavarovani. Udeležba na počitniških aktivnostih je na lastno odgovornost.</w:t>
      </w:r>
    </w:p>
    <w:p w14:paraId="27E80AA2" w14:textId="77777777" w:rsidR="008F4996" w:rsidRPr="008F4996" w:rsidRDefault="008F4996" w:rsidP="008F4996">
      <w:pPr>
        <w:pStyle w:val="Navadensplet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333333"/>
          <w:sz w:val="22"/>
          <w:szCs w:val="22"/>
        </w:rPr>
      </w:pPr>
    </w:p>
    <w:p w14:paraId="16B2DBDB" w14:textId="1523CFE8" w:rsidR="00F95C7C" w:rsidRPr="008F4996" w:rsidRDefault="0075500F" w:rsidP="001B6C37">
      <w:pPr>
        <w:rPr>
          <w:rFonts w:ascii="Arial Narrow" w:hAnsi="Arial Narrow"/>
          <w:color w:val="C00000"/>
        </w:rPr>
      </w:pPr>
      <w:r w:rsidRPr="003C3FDF">
        <w:rPr>
          <w:rFonts w:ascii="Arial Narrow" w:hAnsi="Arial Narrow"/>
          <w:color w:val="C00000"/>
        </w:rPr>
        <w:t>Prosi</w:t>
      </w:r>
      <w:r w:rsidR="008F4996">
        <w:rPr>
          <w:rFonts w:ascii="Arial Narrow" w:hAnsi="Arial Narrow"/>
          <w:color w:val="C00000"/>
        </w:rPr>
        <w:t>m</w:t>
      </w:r>
      <w:r w:rsidRPr="003C3FDF">
        <w:rPr>
          <w:rFonts w:ascii="Arial Narrow" w:hAnsi="Arial Narrow"/>
          <w:color w:val="C00000"/>
        </w:rPr>
        <w:t>o tudi, da si preberete Pravila počitniških aktivnosti za otroke.</w:t>
      </w:r>
      <w:r w:rsidR="008F4996">
        <w:rPr>
          <w:rFonts w:ascii="Arial Narrow" w:hAnsi="Arial Narrow"/>
          <w:color w:val="C00000"/>
        </w:rPr>
        <w:br/>
      </w:r>
      <w:r w:rsidR="001946E0" w:rsidRPr="0075500F">
        <w:rPr>
          <w:rFonts w:ascii="Arial Narrow" w:hAnsi="Arial Narrow" w:cs="Arial"/>
        </w:rPr>
        <w:t>Za</w:t>
      </w:r>
      <w:r w:rsidR="001B6C37" w:rsidRPr="0075500F">
        <w:rPr>
          <w:rFonts w:ascii="Arial Narrow" w:hAnsi="Arial Narrow" w:cs="Arial"/>
        </w:rPr>
        <w:t xml:space="preserve"> več informacij pokličite 04 / 280 48 18</w:t>
      </w:r>
      <w:r w:rsidR="004C785B" w:rsidRPr="0075500F">
        <w:rPr>
          <w:rFonts w:ascii="Arial Narrow" w:hAnsi="Arial Narrow" w:cs="Arial"/>
        </w:rPr>
        <w:t xml:space="preserve"> ali pišite na </w:t>
      </w:r>
      <w:hyperlink r:id="rId9" w:history="1">
        <w:r w:rsidR="00D063B1" w:rsidRPr="00E00BEC">
          <w:rPr>
            <w:rStyle w:val="Hiperpovezava"/>
            <w:rFonts w:ascii="Arial Narrow" w:hAnsi="Arial Narrow" w:cs="Arial"/>
          </w:rPr>
          <w:t>obcani@luniverza.si</w:t>
        </w:r>
      </w:hyperlink>
      <w:r w:rsidR="001B6C37" w:rsidRPr="0075500F">
        <w:rPr>
          <w:rFonts w:ascii="Arial Narrow" w:hAnsi="Arial Narrow" w:cs="Arial"/>
        </w:rPr>
        <w:t xml:space="preserve">. </w:t>
      </w:r>
    </w:p>
    <w:sectPr w:rsidR="00F95C7C" w:rsidRPr="008F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078"/>
    <w:multiLevelType w:val="hybridMultilevel"/>
    <w:tmpl w:val="457C12DE"/>
    <w:lvl w:ilvl="0" w:tplc="4F6C7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E04"/>
    <w:multiLevelType w:val="multilevel"/>
    <w:tmpl w:val="DF02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207D"/>
    <w:multiLevelType w:val="hybridMultilevel"/>
    <w:tmpl w:val="3F0C2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623D"/>
    <w:multiLevelType w:val="hybridMultilevel"/>
    <w:tmpl w:val="3CA27440"/>
    <w:lvl w:ilvl="0" w:tplc="DECAA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56"/>
    <w:multiLevelType w:val="hybridMultilevel"/>
    <w:tmpl w:val="9418F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4FED"/>
    <w:multiLevelType w:val="hybridMultilevel"/>
    <w:tmpl w:val="0B728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639DA"/>
    <w:multiLevelType w:val="multilevel"/>
    <w:tmpl w:val="622494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21D0E"/>
    <w:multiLevelType w:val="hybridMultilevel"/>
    <w:tmpl w:val="7C38EE3C"/>
    <w:lvl w:ilvl="0" w:tplc="852C646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8B"/>
    <w:rsid w:val="0005224F"/>
    <w:rsid w:val="00062890"/>
    <w:rsid w:val="00072E1F"/>
    <w:rsid w:val="00084378"/>
    <w:rsid w:val="000A61CC"/>
    <w:rsid w:val="000B30D1"/>
    <w:rsid w:val="00157A1E"/>
    <w:rsid w:val="00160311"/>
    <w:rsid w:val="001946E0"/>
    <w:rsid w:val="001B6C37"/>
    <w:rsid w:val="001D19D7"/>
    <w:rsid w:val="001E179E"/>
    <w:rsid w:val="002336FE"/>
    <w:rsid w:val="00256E73"/>
    <w:rsid w:val="003106C8"/>
    <w:rsid w:val="00350D55"/>
    <w:rsid w:val="003834AE"/>
    <w:rsid w:val="003C25FA"/>
    <w:rsid w:val="0042161E"/>
    <w:rsid w:val="0042796A"/>
    <w:rsid w:val="00447A94"/>
    <w:rsid w:val="00456D2E"/>
    <w:rsid w:val="00474E74"/>
    <w:rsid w:val="00487823"/>
    <w:rsid w:val="004C785B"/>
    <w:rsid w:val="005507B3"/>
    <w:rsid w:val="005940AD"/>
    <w:rsid w:val="005B7CAB"/>
    <w:rsid w:val="005C29D4"/>
    <w:rsid w:val="005C5871"/>
    <w:rsid w:val="005D5A0A"/>
    <w:rsid w:val="005D6D5F"/>
    <w:rsid w:val="006024BF"/>
    <w:rsid w:val="00674513"/>
    <w:rsid w:val="00682F4A"/>
    <w:rsid w:val="00685B7C"/>
    <w:rsid w:val="00696BC2"/>
    <w:rsid w:val="006A21CC"/>
    <w:rsid w:val="006B4D2F"/>
    <w:rsid w:val="006B7237"/>
    <w:rsid w:val="007151F5"/>
    <w:rsid w:val="007537E8"/>
    <w:rsid w:val="0075500F"/>
    <w:rsid w:val="007764CA"/>
    <w:rsid w:val="007818D0"/>
    <w:rsid w:val="0079233B"/>
    <w:rsid w:val="007D3F09"/>
    <w:rsid w:val="007E6931"/>
    <w:rsid w:val="00800A8B"/>
    <w:rsid w:val="008076CF"/>
    <w:rsid w:val="00822B8B"/>
    <w:rsid w:val="0087730F"/>
    <w:rsid w:val="008851B2"/>
    <w:rsid w:val="008F4996"/>
    <w:rsid w:val="009033BF"/>
    <w:rsid w:val="009242D7"/>
    <w:rsid w:val="009526C2"/>
    <w:rsid w:val="00956A7D"/>
    <w:rsid w:val="00974DC6"/>
    <w:rsid w:val="00A11238"/>
    <w:rsid w:val="00A97E0B"/>
    <w:rsid w:val="00AE088C"/>
    <w:rsid w:val="00B02476"/>
    <w:rsid w:val="00B72D2D"/>
    <w:rsid w:val="00B97B8F"/>
    <w:rsid w:val="00BD509C"/>
    <w:rsid w:val="00C02670"/>
    <w:rsid w:val="00C11DCD"/>
    <w:rsid w:val="00C132EE"/>
    <w:rsid w:val="00C228B5"/>
    <w:rsid w:val="00C4696C"/>
    <w:rsid w:val="00C6584D"/>
    <w:rsid w:val="00CB0CB1"/>
    <w:rsid w:val="00CD14D7"/>
    <w:rsid w:val="00CE3074"/>
    <w:rsid w:val="00CE64E3"/>
    <w:rsid w:val="00D02B88"/>
    <w:rsid w:val="00D063B1"/>
    <w:rsid w:val="00D542D5"/>
    <w:rsid w:val="00D93A18"/>
    <w:rsid w:val="00D960AB"/>
    <w:rsid w:val="00DE3FD7"/>
    <w:rsid w:val="00DF2448"/>
    <w:rsid w:val="00F4615C"/>
    <w:rsid w:val="00F471E9"/>
    <w:rsid w:val="00F95C7C"/>
    <w:rsid w:val="00FE240A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B7C"/>
  <w15:chartTrackingRefBased/>
  <w15:docId w15:val="{E014E108-EDDE-4B96-9B2D-CD2FD440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95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0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00A8B"/>
    <w:rPr>
      <w:b/>
      <w:bCs/>
    </w:rPr>
  </w:style>
  <w:style w:type="paragraph" w:styleId="Odstavekseznama">
    <w:name w:val="List Paragraph"/>
    <w:basedOn w:val="Navaden"/>
    <w:uiPriority w:val="34"/>
    <w:qFormat/>
    <w:rsid w:val="00800A8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5C7C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95C7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F95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ani@luniverz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cani@luniverz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Mozetič</dc:creator>
  <cp:keywords/>
  <dc:description/>
  <cp:lastModifiedBy>Mira Grabanica</cp:lastModifiedBy>
  <cp:revision>26</cp:revision>
  <cp:lastPrinted>2021-05-05T06:10:00Z</cp:lastPrinted>
  <dcterms:created xsi:type="dcterms:W3CDTF">2023-05-19T12:32:00Z</dcterms:created>
  <dcterms:modified xsi:type="dcterms:W3CDTF">2025-06-10T12:38:00Z</dcterms:modified>
</cp:coreProperties>
</file>